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16" w:rsidRPr="00C84B16" w:rsidRDefault="00C84B16" w:rsidP="00C84B16">
      <w:pPr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C84B16">
        <w:rPr>
          <w:rFonts w:ascii="Times New Roman" w:eastAsia="Times New Roman" w:hAnsi="Times New Roman" w:cs="Times New Roman"/>
          <w:noProof/>
          <w:sz w:val="27"/>
          <w:szCs w:val="27"/>
          <w:lang w:val="ru-RU" w:eastAsia="ru-RU"/>
        </w:rPr>
        <w:drawing>
          <wp:inline distT="0" distB="0" distL="0" distR="0" wp14:anchorId="59591254" wp14:editId="4920F483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B16" w:rsidRPr="00C84B16" w:rsidRDefault="00C84B16" w:rsidP="00C84B16">
      <w:pPr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C84B16">
        <w:rPr>
          <w:rFonts w:ascii="Times New Roman" w:eastAsia="Times New Roman" w:hAnsi="Times New Roman" w:cs="Times New Roman"/>
          <w:b/>
          <w:sz w:val="27"/>
          <w:szCs w:val="27"/>
        </w:rPr>
        <w:t xml:space="preserve">МАГДАЛИНІВСЬКА  СЕЛИЩНА РАДА </w:t>
      </w:r>
      <w:r w:rsidRPr="00C84B16">
        <w:rPr>
          <w:rFonts w:ascii="Times New Roman" w:eastAsia="Times New Roman" w:hAnsi="Times New Roman" w:cs="Times New Roman"/>
          <w:b/>
          <w:sz w:val="27"/>
          <w:szCs w:val="27"/>
        </w:rPr>
        <w:br/>
      </w:r>
      <w:r w:rsidR="009B646B">
        <w:rPr>
          <w:rFonts w:ascii="Times New Roman" w:eastAsia="Times New Roman" w:hAnsi="Times New Roman" w:cs="Times New Roman"/>
          <w:b/>
          <w:sz w:val="27"/>
          <w:szCs w:val="27"/>
        </w:rPr>
        <w:t>НОВОМОСКО</w:t>
      </w:r>
      <w:r w:rsidRPr="00C84B16">
        <w:rPr>
          <w:rFonts w:ascii="Times New Roman" w:eastAsia="Times New Roman" w:hAnsi="Times New Roman" w:cs="Times New Roman"/>
          <w:b/>
          <w:sz w:val="27"/>
          <w:szCs w:val="27"/>
        </w:rPr>
        <w:t>ВСЬКОГО РАЙОНУ ДНІПРОПЕТРОВСЬКОЇ   ОБЛАСТІ</w:t>
      </w:r>
    </w:p>
    <w:p w:rsidR="00C84B16" w:rsidRPr="00C84B16" w:rsidRDefault="00C84B16" w:rsidP="00C84B16">
      <w:pPr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ТРИНА</w:t>
      </w:r>
      <w:r w:rsidRPr="00C84B16">
        <w:rPr>
          <w:rFonts w:ascii="Times New Roman" w:eastAsia="Times New Roman" w:hAnsi="Times New Roman" w:cs="Times New Roman"/>
          <w:b/>
          <w:sz w:val="27"/>
          <w:szCs w:val="27"/>
        </w:rPr>
        <w:t>ДЦЯТА СЕСІЯ ВОСЬМЕ СКЛИКАННЯ</w:t>
      </w:r>
    </w:p>
    <w:p w:rsidR="00C84B16" w:rsidRPr="00C84B16" w:rsidRDefault="00C84B16" w:rsidP="00C84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C84B16">
        <w:rPr>
          <w:rFonts w:ascii="Times New Roman" w:eastAsia="Times New Roman" w:hAnsi="Times New Roman" w:cs="Times New Roman"/>
          <w:b/>
          <w:sz w:val="27"/>
          <w:szCs w:val="27"/>
        </w:rPr>
        <w:t>РІШЕННЯ</w:t>
      </w:r>
    </w:p>
    <w:p w:rsidR="00C84B16" w:rsidRDefault="00C84B16" w:rsidP="005D6949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4B16" w:rsidRPr="00E758FE" w:rsidRDefault="005D6949" w:rsidP="005D6949">
      <w:pPr>
        <w:spacing w:before="100" w:beforeAutospacing="1" w:after="100" w:afterAutospacing="1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Про затвердження Плану </w:t>
      </w:r>
      <w:r w:rsidR="00C84B16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діяльності</w:t>
      </w:r>
    </w:p>
    <w:p w:rsidR="00175D55" w:rsidRPr="00E758FE" w:rsidRDefault="005D6949" w:rsidP="005D6949">
      <w:pPr>
        <w:spacing w:before="100" w:beforeAutospacing="1" w:after="100" w:afterAutospacing="1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з підготовки проектів регуляторних </w:t>
      </w:r>
    </w:p>
    <w:p w:rsidR="005D6949" w:rsidRPr="00E758FE" w:rsidRDefault="005D6949" w:rsidP="005D6949">
      <w:pPr>
        <w:spacing w:before="100" w:beforeAutospacing="1" w:after="100" w:afterAutospacing="1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актів на 202</w:t>
      </w:r>
      <w:r w:rsidR="00C97050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рік</w:t>
      </w:r>
    </w:p>
    <w:p w:rsidR="00C97050" w:rsidRPr="00E758FE" w:rsidRDefault="00C97050" w:rsidP="005D6949">
      <w:pPr>
        <w:spacing w:before="100" w:beforeAutospacing="1" w:after="100" w:afterAutospacing="1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5D6949" w:rsidRPr="00E758FE" w:rsidRDefault="005D6949" w:rsidP="00C84B1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 метою координації діяльності органів місцевого самоврядування щодо забезпечення принципів регуляторної політики, відповідно до статей 7,13, 32 Закону України «Про засади державної регуляторної політики у сфері господарської діяльності», керуючись ст. 25, 26 Закону України «Про місцеве самоврядування в Україні»,</w:t>
      </w:r>
      <w:r w:rsidR="009125C3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керуючись рішенням виконавчого комітету Магдалинівської селищної ради від 02 грудня 2021 року № 306 «Про затвердження проекту Плану діяльності з підготовки проектів регуляторних актів на 2022 рік»,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3E5" w:rsidRPr="00E758F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Магдалинівська селищна</w:t>
      </w:r>
      <w:r w:rsidRPr="00E758F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  <w:r w:rsidR="007013E5" w:rsidRPr="00E758F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D35B89" w:rsidRPr="00E758FE" w:rsidRDefault="00D35B89" w:rsidP="007013E5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5D6949" w:rsidRPr="00E758FE" w:rsidRDefault="005D6949" w:rsidP="007013E5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7013E5" w:rsidRPr="00E758FE" w:rsidRDefault="007013E5" w:rsidP="005D6949">
      <w:pPr>
        <w:spacing w:before="100" w:beforeAutospacing="1" w:after="100" w:afterAutospacing="1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5D6949" w:rsidRPr="00E758FE" w:rsidRDefault="005D6949" w:rsidP="00C84B16">
      <w:pPr>
        <w:numPr>
          <w:ilvl w:val="0"/>
          <w:numId w:val="1"/>
        </w:numPr>
        <w:tabs>
          <w:tab w:val="clear" w:pos="720"/>
          <w:tab w:val="left" w:pos="1134"/>
        </w:tabs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Затвердити План діяльності з підготовки проектів регуляторних актів </w:t>
      </w:r>
      <w:r w:rsidR="007013E5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Магдалинівської селищної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ради на 202</w:t>
      </w:r>
      <w:r w:rsidR="002032DC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="00441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рік, що додається.</w:t>
      </w:r>
    </w:p>
    <w:p w:rsidR="005D6949" w:rsidRPr="00E758FE" w:rsidRDefault="005D6949" w:rsidP="00C84B16">
      <w:pPr>
        <w:numPr>
          <w:ilvl w:val="0"/>
          <w:numId w:val="1"/>
        </w:numPr>
        <w:tabs>
          <w:tab w:val="clear" w:pos="720"/>
          <w:tab w:val="left" w:pos="1134"/>
        </w:tabs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Оприлюднити План діяльності з підготовки проектів регуляторних актів </w:t>
      </w:r>
      <w:r w:rsidR="00412F57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Магдалинівської селищної 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ради на 202</w:t>
      </w:r>
      <w:r w:rsidR="002032DC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рік в порядку, визначеному чинним законодавством.</w:t>
      </w:r>
    </w:p>
    <w:p w:rsidR="005D6949" w:rsidRPr="00E758FE" w:rsidRDefault="005D6949" w:rsidP="00C84B16">
      <w:pPr>
        <w:numPr>
          <w:ilvl w:val="0"/>
          <w:numId w:val="1"/>
        </w:numPr>
        <w:tabs>
          <w:tab w:val="clear" w:pos="720"/>
          <w:tab w:val="left" w:pos="1134"/>
        </w:tabs>
        <w:spacing w:before="100" w:beforeAutospacing="1" w:after="100" w:afterAutospacing="1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постійну комісію з питань </w:t>
      </w:r>
      <w:r w:rsidR="00487A58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планування,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фінансів, бюджету </w:t>
      </w:r>
      <w:r w:rsidR="00487A58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та 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соц</w:t>
      </w:r>
      <w:r w:rsidR="00C84B16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іально – економічного розвитку.</w:t>
      </w:r>
    </w:p>
    <w:p w:rsidR="005902C5" w:rsidRPr="00E758FE" w:rsidRDefault="005902C5">
      <w:pPr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C84B16" w:rsidRPr="00E758FE" w:rsidRDefault="00C84B16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Магдалинівський</w:t>
      </w:r>
    </w:p>
    <w:p w:rsidR="00C84B16" w:rsidRPr="00E758FE" w:rsidRDefault="00C84B16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селищний голова  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             </w:t>
      </w: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>Володимир ДРОБІТЬКО</w:t>
      </w:r>
    </w:p>
    <w:p w:rsidR="00C84B16" w:rsidRPr="00E758FE" w:rsidRDefault="00C84B16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C84B16" w:rsidRPr="00E758FE" w:rsidRDefault="00C84B16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с. Магдалинівка</w:t>
      </w:r>
    </w:p>
    <w:p w:rsidR="00C84B16" w:rsidRPr="00E758FE" w:rsidRDefault="00C84B16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від 21 грудня 2021 року</w:t>
      </w:r>
    </w:p>
    <w:p w:rsidR="00C84B16" w:rsidRPr="00E758FE" w:rsidRDefault="004F51EC" w:rsidP="00C84B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№ 2349</w:t>
      </w:r>
      <w:r w:rsidR="00C84B16" w:rsidRPr="00E758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-13/VIІI </w:t>
      </w:r>
    </w:p>
    <w:p w:rsidR="00E758FE" w:rsidRPr="00E758FE" w:rsidRDefault="00E758FE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sectPr w:rsidR="00E758FE" w:rsidRPr="00E75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3468A"/>
    <w:multiLevelType w:val="multilevel"/>
    <w:tmpl w:val="EFCC0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81B"/>
    <w:rsid w:val="00175D55"/>
    <w:rsid w:val="002032DC"/>
    <w:rsid w:val="003E35E2"/>
    <w:rsid w:val="00412F57"/>
    <w:rsid w:val="00441919"/>
    <w:rsid w:val="00487A58"/>
    <w:rsid w:val="004F51EC"/>
    <w:rsid w:val="005902C5"/>
    <w:rsid w:val="005D6949"/>
    <w:rsid w:val="007013E5"/>
    <w:rsid w:val="007F56F4"/>
    <w:rsid w:val="009125C3"/>
    <w:rsid w:val="009B646B"/>
    <w:rsid w:val="00BB14A6"/>
    <w:rsid w:val="00C84B16"/>
    <w:rsid w:val="00C97050"/>
    <w:rsid w:val="00D21F38"/>
    <w:rsid w:val="00D35B89"/>
    <w:rsid w:val="00D506FD"/>
    <w:rsid w:val="00E758FE"/>
    <w:rsid w:val="00E9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D6949"/>
    <w:rPr>
      <w:b/>
      <w:bCs/>
    </w:rPr>
  </w:style>
  <w:style w:type="character" w:styleId="a5">
    <w:name w:val="Emphasis"/>
    <w:basedOn w:val="a0"/>
    <w:uiPriority w:val="20"/>
    <w:qFormat/>
    <w:rsid w:val="005D694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9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0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D6949"/>
    <w:rPr>
      <w:b/>
      <w:bCs/>
    </w:rPr>
  </w:style>
  <w:style w:type="character" w:styleId="a5">
    <w:name w:val="Emphasis"/>
    <w:basedOn w:val="a0"/>
    <w:uiPriority w:val="20"/>
    <w:qFormat/>
    <w:rsid w:val="005D694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9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0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0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1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PK1</cp:lastModifiedBy>
  <cp:revision>20</cp:revision>
  <cp:lastPrinted>2021-12-28T13:20:00Z</cp:lastPrinted>
  <dcterms:created xsi:type="dcterms:W3CDTF">2021-11-30T08:08:00Z</dcterms:created>
  <dcterms:modified xsi:type="dcterms:W3CDTF">2021-12-28T13:20:00Z</dcterms:modified>
</cp:coreProperties>
</file>